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3DAD" w14:textId="2764B4D0" w:rsidR="00F36A11" w:rsidRDefault="00F36A11" w:rsidP="00E908DB">
      <w:pPr>
        <w:rPr>
          <w:rFonts w:cstheme="minorHAnsi"/>
          <w:sz w:val="24"/>
          <w:szCs w:val="24"/>
        </w:rPr>
      </w:pPr>
    </w:p>
    <w:p w14:paraId="21CD3429" w14:textId="77777777" w:rsidR="00E9322F" w:rsidRPr="00E9322F" w:rsidRDefault="00E9322F" w:rsidP="00E9322F">
      <w:pPr>
        <w:jc w:val="center"/>
        <w:rPr>
          <w:rFonts w:cstheme="minorHAnsi"/>
          <w:b/>
          <w:bCs/>
          <w:sz w:val="36"/>
          <w:szCs w:val="36"/>
        </w:rPr>
      </w:pPr>
      <w:r w:rsidRPr="00E9322F">
        <w:rPr>
          <w:rFonts w:cstheme="minorHAnsi"/>
          <w:b/>
          <w:bCs/>
          <w:sz w:val="36"/>
          <w:szCs w:val="36"/>
        </w:rPr>
        <w:t>DOSSIER DE CANDIDATURE</w:t>
      </w:r>
    </w:p>
    <w:p w14:paraId="04243573" w14:textId="7C23234A" w:rsidR="00E9322F" w:rsidRDefault="00E9322F" w:rsidP="00E9322F">
      <w:pPr>
        <w:jc w:val="center"/>
        <w:rPr>
          <w:sz w:val="36"/>
          <w:szCs w:val="36"/>
        </w:rPr>
      </w:pPr>
      <w:r>
        <w:rPr>
          <w:sz w:val="36"/>
          <w:szCs w:val="36"/>
        </w:rPr>
        <w:t xml:space="preserve">EN REPONSE A </w:t>
      </w:r>
    </w:p>
    <w:p w14:paraId="7C41BF30" w14:textId="372E3E99" w:rsidR="00E9322F" w:rsidRPr="00603700" w:rsidRDefault="00E9322F" w:rsidP="00E9322F">
      <w:pPr>
        <w:jc w:val="center"/>
        <w:rPr>
          <w:sz w:val="36"/>
          <w:szCs w:val="36"/>
        </w:rPr>
      </w:pPr>
      <w:r>
        <w:rPr>
          <w:sz w:val="36"/>
          <w:szCs w:val="36"/>
        </w:rPr>
        <w:t>L’</w:t>
      </w:r>
      <w:r w:rsidRPr="00603700">
        <w:rPr>
          <w:sz w:val="36"/>
          <w:szCs w:val="36"/>
        </w:rPr>
        <w:t>APPEL A MANIFESTATION D’INT</w:t>
      </w:r>
      <w:r>
        <w:rPr>
          <w:rFonts w:cstheme="minorHAnsi"/>
          <w:sz w:val="36"/>
          <w:szCs w:val="36"/>
        </w:rPr>
        <w:t>É</w:t>
      </w:r>
      <w:r w:rsidRPr="00603700">
        <w:rPr>
          <w:sz w:val="36"/>
          <w:szCs w:val="36"/>
        </w:rPr>
        <w:t>R</w:t>
      </w:r>
      <w:r>
        <w:rPr>
          <w:rFonts w:cstheme="minorHAnsi"/>
          <w:sz w:val="36"/>
          <w:szCs w:val="36"/>
        </w:rPr>
        <w:t>Ê</w:t>
      </w:r>
      <w:r w:rsidRPr="00603700">
        <w:rPr>
          <w:sz w:val="36"/>
          <w:szCs w:val="36"/>
        </w:rPr>
        <w:t>T</w:t>
      </w:r>
    </w:p>
    <w:p w14:paraId="01508B81" w14:textId="77777777" w:rsidR="00E9322F" w:rsidRDefault="00E9322F" w:rsidP="00E9322F"/>
    <w:p w14:paraId="0A04791B" w14:textId="21F09AF1" w:rsidR="00E9322F" w:rsidRPr="00B06D75" w:rsidRDefault="00E9322F" w:rsidP="00E9322F">
      <w:pPr>
        <w:jc w:val="center"/>
        <w:rPr>
          <w:sz w:val="28"/>
          <w:szCs w:val="28"/>
        </w:rPr>
      </w:pPr>
      <w:r>
        <w:rPr>
          <w:sz w:val="28"/>
          <w:szCs w:val="28"/>
        </w:rPr>
        <w:t>pour</w:t>
      </w:r>
      <w:r w:rsidRPr="00B06D75">
        <w:rPr>
          <w:sz w:val="28"/>
          <w:szCs w:val="28"/>
        </w:rPr>
        <w:t xml:space="preserve"> l’ouverture d’une structure </w:t>
      </w:r>
      <w:r>
        <w:rPr>
          <w:sz w:val="28"/>
          <w:szCs w:val="28"/>
        </w:rPr>
        <w:t xml:space="preserve">d’accueil </w:t>
      </w:r>
      <w:r w:rsidRPr="00B06D75">
        <w:rPr>
          <w:sz w:val="28"/>
          <w:szCs w:val="28"/>
        </w:rPr>
        <w:t>du jeune enfant sur la Commune de Châlus (87230)</w:t>
      </w:r>
    </w:p>
    <w:p w14:paraId="68A6BED9" w14:textId="77777777" w:rsidR="00E9322F" w:rsidRDefault="00E9322F" w:rsidP="00E9322F">
      <w:pPr>
        <w:jc w:val="center"/>
      </w:pPr>
    </w:p>
    <w:p w14:paraId="5FF47F75" w14:textId="77777777" w:rsidR="00E9322F" w:rsidRPr="006E28DE" w:rsidRDefault="00E9322F" w:rsidP="00E9322F">
      <w:pPr>
        <w:jc w:val="center"/>
        <w:rPr>
          <w:b/>
          <w:bCs/>
          <w:sz w:val="28"/>
          <w:szCs w:val="28"/>
        </w:rPr>
      </w:pPr>
      <w:r w:rsidRPr="006E28DE">
        <w:rPr>
          <w:b/>
          <w:bCs/>
          <w:sz w:val="28"/>
          <w:szCs w:val="28"/>
        </w:rPr>
        <w:t>MICRO-CRÈCHE</w:t>
      </w:r>
      <w:r>
        <w:rPr>
          <w:b/>
          <w:bCs/>
          <w:sz w:val="28"/>
          <w:szCs w:val="28"/>
        </w:rPr>
        <w:t xml:space="preserve"> </w:t>
      </w:r>
    </w:p>
    <w:p w14:paraId="41CA8DF6" w14:textId="77777777" w:rsidR="00E9322F" w:rsidRPr="006E28DE" w:rsidRDefault="00E9322F" w:rsidP="00E9322F">
      <w:pPr>
        <w:jc w:val="center"/>
        <w:rPr>
          <w:b/>
          <w:bCs/>
          <w:sz w:val="28"/>
          <w:szCs w:val="28"/>
        </w:rPr>
      </w:pPr>
      <w:r w:rsidRPr="006E28DE">
        <w:rPr>
          <w:b/>
          <w:bCs/>
          <w:sz w:val="28"/>
          <w:szCs w:val="28"/>
        </w:rPr>
        <w:t>OU</w:t>
      </w:r>
    </w:p>
    <w:p w14:paraId="12B4E3C5" w14:textId="77777777" w:rsidR="00E9322F" w:rsidRDefault="00E9322F" w:rsidP="00E9322F">
      <w:pPr>
        <w:jc w:val="center"/>
        <w:rPr>
          <w:b/>
          <w:bCs/>
          <w:sz w:val="28"/>
          <w:szCs w:val="28"/>
        </w:rPr>
      </w:pPr>
      <w:r w:rsidRPr="006E28DE">
        <w:rPr>
          <w:b/>
          <w:bCs/>
          <w:sz w:val="28"/>
          <w:szCs w:val="28"/>
        </w:rPr>
        <w:t>MAISON D’ASSISTANTES MATERNELLES</w:t>
      </w:r>
    </w:p>
    <w:p w14:paraId="4092C865" w14:textId="77777777" w:rsidR="00E9322F" w:rsidRDefault="00E9322F" w:rsidP="00E9322F">
      <w:pPr>
        <w:jc w:val="center"/>
        <w:rPr>
          <w:b/>
          <w:bCs/>
          <w:sz w:val="28"/>
          <w:szCs w:val="28"/>
        </w:rPr>
      </w:pPr>
    </w:p>
    <w:p w14:paraId="5A1E9DA3" w14:textId="77777777" w:rsidR="00E9322F" w:rsidRDefault="00E9322F" w:rsidP="00E9322F">
      <w:pPr>
        <w:jc w:val="center"/>
      </w:pPr>
      <w:r>
        <w:rPr>
          <w:noProof/>
        </w:rPr>
        <w:drawing>
          <wp:anchor distT="0" distB="0" distL="114300" distR="114300" simplePos="0" relativeHeight="251673600" behindDoc="1" locked="0" layoutInCell="1" allowOverlap="1" wp14:anchorId="7E0DB2BE" wp14:editId="6E8F31D6">
            <wp:simplePos x="0" y="0"/>
            <wp:positionH relativeFrom="column">
              <wp:posOffset>-356870</wp:posOffset>
            </wp:positionH>
            <wp:positionV relativeFrom="paragraph">
              <wp:posOffset>191135</wp:posOffset>
            </wp:positionV>
            <wp:extent cx="6610350" cy="2400300"/>
            <wp:effectExtent l="0" t="0" r="0" b="0"/>
            <wp:wrapNone/>
            <wp:docPr id="9" name="Image 9" descr="Une image contenant jeune enfant, intérieur, jouet, annivers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jeune enfant, intérieur, jouet, anniversaire&#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642" b="30934"/>
                    <a:stretch/>
                  </pic:blipFill>
                  <pic:spPr bwMode="auto">
                    <a:xfrm>
                      <a:off x="0" y="0"/>
                      <a:ext cx="661035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252F9" w14:textId="77777777" w:rsidR="00E9322F" w:rsidRDefault="00E9322F" w:rsidP="00E9322F">
      <w:pPr>
        <w:jc w:val="center"/>
      </w:pPr>
    </w:p>
    <w:p w14:paraId="7F8615B6" w14:textId="77777777" w:rsidR="00E9322F" w:rsidRDefault="00E9322F" w:rsidP="00E9322F">
      <w:pPr>
        <w:jc w:val="center"/>
      </w:pPr>
    </w:p>
    <w:p w14:paraId="55FBDF9A" w14:textId="77777777" w:rsidR="00E9322F" w:rsidRDefault="00E9322F" w:rsidP="00E9322F">
      <w:pPr>
        <w:jc w:val="center"/>
      </w:pPr>
    </w:p>
    <w:p w14:paraId="3ABDF3C8" w14:textId="77777777" w:rsidR="00E9322F" w:rsidRDefault="00E9322F" w:rsidP="00E9322F">
      <w:pPr>
        <w:jc w:val="center"/>
      </w:pPr>
    </w:p>
    <w:p w14:paraId="243E1B85" w14:textId="77777777" w:rsidR="00E9322F" w:rsidRDefault="00E9322F" w:rsidP="00E9322F">
      <w:pPr>
        <w:jc w:val="center"/>
      </w:pPr>
    </w:p>
    <w:p w14:paraId="7DB28B50" w14:textId="77777777" w:rsidR="00E9322F" w:rsidRDefault="00E9322F" w:rsidP="00E9322F">
      <w:pPr>
        <w:jc w:val="center"/>
      </w:pPr>
    </w:p>
    <w:p w14:paraId="45977FA3" w14:textId="77777777" w:rsidR="00E9322F" w:rsidRDefault="00E9322F" w:rsidP="00E9322F">
      <w:pPr>
        <w:jc w:val="center"/>
      </w:pPr>
    </w:p>
    <w:p w14:paraId="6008688E" w14:textId="77777777" w:rsidR="00E9322F" w:rsidRDefault="00E9322F" w:rsidP="00E9322F">
      <w:pPr>
        <w:jc w:val="center"/>
      </w:pPr>
    </w:p>
    <w:p w14:paraId="3D9FEF58" w14:textId="77777777" w:rsidR="00E9322F" w:rsidRDefault="00E9322F" w:rsidP="00E9322F">
      <w:pPr>
        <w:jc w:val="center"/>
      </w:pPr>
    </w:p>
    <w:p w14:paraId="3BADE20E" w14:textId="77777777" w:rsidR="00E9322F" w:rsidRDefault="00E9322F" w:rsidP="00E9322F">
      <w:pPr>
        <w:jc w:val="center"/>
      </w:pPr>
    </w:p>
    <w:p w14:paraId="18C5F9D2" w14:textId="0A5D6641" w:rsidR="00E9322F" w:rsidRPr="00721573" w:rsidRDefault="00E9322F" w:rsidP="00E9322F">
      <w:pPr>
        <w:rPr>
          <w:b/>
          <w:bCs/>
          <w:color w:val="FF0000"/>
          <w:sz w:val="28"/>
          <w:szCs w:val="28"/>
        </w:rPr>
      </w:pPr>
      <w:r w:rsidRPr="00721573">
        <w:rPr>
          <w:b/>
          <w:bCs/>
          <w:color w:val="FF0000"/>
          <w:sz w:val="28"/>
          <w:szCs w:val="28"/>
        </w:rPr>
        <w:t>Date limite de dépôt des dossiers </w:t>
      </w:r>
      <w:r w:rsidR="00721573" w:rsidRPr="00721573">
        <w:rPr>
          <w:b/>
          <w:bCs/>
          <w:color w:val="FF0000"/>
          <w:sz w:val="28"/>
          <w:szCs w:val="28"/>
        </w:rPr>
        <w:t xml:space="preserve">de candidature </w:t>
      </w:r>
      <w:r w:rsidRPr="00721573">
        <w:rPr>
          <w:b/>
          <w:bCs/>
          <w:color w:val="FF0000"/>
          <w:sz w:val="28"/>
          <w:szCs w:val="28"/>
        </w:rPr>
        <w:t>: 28 février 2025 à 17h</w:t>
      </w:r>
    </w:p>
    <w:p w14:paraId="2BCB035A" w14:textId="771EC747" w:rsidR="00E9322F" w:rsidRDefault="00E9322F" w:rsidP="00F36A11">
      <w:pPr>
        <w:jc w:val="center"/>
        <w:rPr>
          <w:rFonts w:cstheme="minorHAnsi"/>
          <w:b/>
          <w:bCs/>
          <w:sz w:val="24"/>
          <w:szCs w:val="24"/>
        </w:rPr>
      </w:pPr>
    </w:p>
    <w:p w14:paraId="72CFEE2B" w14:textId="2DF0DFBC" w:rsidR="00E9322F" w:rsidRDefault="00E9322F" w:rsidP="00F36A11">
      <w:pPr>
        <w:jc w:val="center"/>
        <w:rPr>
          <w:rFonts w:cstheme="minorHAnsi"/>
          <w:b/>
          <w:bCs/>
          <w:sz w:val="24"/>
          <w:szCs w:val="24"/>
        </w:rPr>
      </w:pPr>
    </w:p>
    <w:p w14:paraId="0CC3E95F" w14:textId="52DC8C38" w:rsidR="00E9322F" w:rsidRDefault="00E9322F" w:rsidP="00F36A11">
      <w:pPr>
        <w:jc w:val="center"/>
        <w:rPr>
          <w:rFonts w:cstheme="minorHAnsi"/>
          <w:b/>
          <w:bCs/>
          <w:sz w:val="24"/>
          <w:szCs w:val="24"/>
        </w:rPr>
      </w:pPr>
    </w:p>
    <w:p w14:paraId="71FC2EB6" w14:textId="77777777" w:rsidR="00E9322F" w:rsidRDefault="00E9322F" w:rsidP="00F36A11">
      <w:pPr>
        <w:jc w:val="center"/>
        <w:rPr>
          <w:rFonts w:cstheme="minorHAnsi"/>
          <w:b/>
          <w:bCs/>
          <w:sz w:val="24"/>
          <w:szCs w:val="24"/>
        </w:rPr>
      </w:pPr>
    </w:p>
    <w:p w14:paraId="4F228E7A" w14:textId="77777777" w:rsidR="00F36A11" w:rsidRDefault="00F36A11" w:rsidP="00F36A11">
      <w:pPr>
        <w:rPr>
          <w:rFonts w:cstheme="minorHAnsi"/>
          <w:sz w:val="24"/>
          <w:szCs w:val="24"/>
        </w:rPr>
      </w:pPr>
    </w:p>
    <w:p w14:paraId="297D248E" w14:textId="77777777" w:rsidR="00F36A11" w:rsidRPr="00FF0162" w:rsidRDefault="00F36A11" w:rsidP="00F36A11">
      <w:pPr>
        <w:rPr>
          <w:rFonts w:cstheme="minorHAnsi"/>
          <w:b/>
          <w:bCs/>
          <w:sz w:val="24"/>
          <w:szCs w:val="24"/>
        </w:rPr>
      </w:pPr>
      <w:bookmarkStart w:id="0" w:name="_Hlk178846912"/>
      <w:r w:rsidRPr="00FF0162">
        <w:rPr>
          <w:rFonts w:cstheme="minorHAnsi"/>
          <w:b/>
          <w:bCs/>
          <w:sz w:val="24"/>
          <w:szCs w:val="24"/>
        </w:rPr>
        <w:lastRenderedPageBreak/>
        <w:t>1 – FICHE D’IDENTITE DU PORTEUR DE PROJET</w:t>
      </w:r>
    </w:p>
    <w:bookmarkEnd w:id="0"/>
    <w:p w14:paraId="4EE7D6DA" w14:textId="77777777" w:rsidR="001702F3" w:rsidRDefault="001702F3" w:rsidP="00F36A11">
      <w:pPr>
        <w:rPr>
          <w:rFonts w:cstheme="minorHAnsi"/>
          <w:b/>
          <w:bCs/>
          <w:sz w:val="24"/>
          <w:szCs w:val="24"/>
        </w:rPr>
      </w:pPr>
    </w:p>
    <w:p w14:paraId="40F018A7" w14:textId="54189A64" w:rsidR="00F36A11" w:rsidRPr="00FF0162" w:rsidRDefault="00F36A11" w:rsidP="00F36A11">
      <w:pPr>
        <w:rPr>
          <w:rFonts w:cstheme="minorHAnsi"/>
          <w:b/>
          <w:bCs/>
          <w:sz w:val="24"/>
          <w:szCs w:val="24"/>
        </w:rPr>
      </w:pPr>
      <w:r w:rsidRPr="00FF0162">
        <w:rPr>
          <w:rFonts w:cstheme="minorHAnsi"/>
          <w:b/>
          <w:bCs/>
          <w:sz w:val="24"/>
          <w:szCs w:val="24"/>
        </w:rPr>
        <w:t>Identification </w:t>
      </w:r>
    </w:p>
    <w:p w14:paraId="55EE99EE" w14:textId="77777777" w:rsidR="00F36A11" w:rsidRPr="00252347" w:rsidRDefault="00F36A11" w:rsidP="00F36A11">
      <w:pPr>
        <w:rPr>
          <w:rFonts w:cstheme="minorHAnsi"/>
          <w:sz w:val="24"/>
          <w:szCs w:val="24"/>
        </w:rPr>
      </w:pPr>
      <w:r w:rsidRPr="00252347">
        <w:rPr>
          <w:rFonts w:cstheme="minorHAnsi"/>
          <w:sz w:val="24"/>
          <w:szCs w:val="24"/>
        </w:rPr>
        <w:t>Nom</w:t>
      </w:r>
      <w:r>
        <w:rPr>
          <w:rFonts w:cstheme="minorHAnsi"/>
          <w:sz w:val="24"/>
          <w:szCs w:val="24"/>
        </w:rPr>
        <w:t> :</w:t>
      </w:r>
    </w:p>
    <w:p w14:paraId="3D942271" w14:textId="77777777" w:rsidR="00F36A11" w:rsidRPr="00252347" w:rsidRDefault="00F36A11" w:rsidP="00F36A11">
      <w:pPr>
        <w:rPr>
          <w:rFonts w:cstheme="minorHAnsi"/>
          <w:sz w:val="24"/>
          <w:szCs w:val="24"/>
        </w:rPr>
      </w:pPr>
      <w:r w:rsidRPr="00252347">
        <w:rPr>
          <w:rFonts w:cstheme="minorHAnsi"/>
          <w:sz w:val="24"/>
          <w:szCs w:val="24"/>
        </w:rPr>
        <w:t>Adresse</w:t>
      </w:r>
      <w:r>
        <w:rPr>
          <w:rFonts w:cstheme="minorHAnsi"/>
          <w:sz w:val="24"/>
          <w:szCs w:val="24"/>
        </w:rPr>
        <w:t> :</w:t>
      </w:r>
    </w:p>
    <w:p w14:paraId="76FA20DD" w14:textId="77777777" w:rsidR="00F36A11" w:rsidRPr="00252347" w:rsidRDefault="00F36A11" w:rsidP="00F36A11">
      <w:pPr>
        <w:rPr>
          <w:rFonts w:cstheme="minorHAnsi"/>
          <w:sz w:val="24"/>
          <w:szCs w:val="24"/>
        </w:rPr>
      </w:pPr>
      <w:r w:rsidRPr="00252347">
        <w:rPr>
          <w:rFonts w:cstheme="minorHAnsi"/>
          <w:sz w:val="24"/>
          <w:szCs w:val="24"/>
        </w:rPr>
        <w:t xml:space="preserve">Date de </w:t>
      </w:r>
      <w:r w:rsidRPr="00E10EFE">
        <w:rPr>
          <w:rFonts w:cstheme="minorHAnsi"/>
          <w:sz w:val="24"/>
          <w:szCs w:val="24"/>
        </w:rPr>
        <w:t>création (si en activité actuellement) :</w:t>
      </w:r>
    </w:p>
    <w:p w14:paraId="74CBB9FD" w14:textId="77777777" w:rsidR="00F36A11" w:rsidRPr="00252347" w:rsidRDefault="00F36A11" w:rsidP="00F36A11">
      <w:pPr>
        <w:rPr>
          <w:rFonts w:cstheme="minorHAnsi"/>
          <w:sz w:val="24"/>
          <w:szCs w:val="24"/>
        </w:rPr>
      </w:pPr>
      <w:r w:rsidRPr="00252347">
        <w:rPr>
          <w:rFonts w:cstheme="minorHAnsi"/>
          <w:sz w:val="24"/>
          <w:szCs w:val="24"/>
        </w:rPr>
        <w:t xml:space="preserve">N° </w:t>
      </w:r>
      <w:r w:rsidRPr="00E10EFE">
        <w:rPr>
          <w:rFonts w:cstheme="minorHAnsi"/>
          <w:sz w:val="24"/>
          <w:szCs w:val="24"/>
        </w:rPr>
        <w:t>SIRET (si structure créée) :</w:t>
      </w:r>
    </w:p>
    <w:p w14:paraId="05968836" w14:textId="77777777" w:rsidR="001702F3" w:rsidRDefault="001702F3" w:rsidP="00F36A11">
      <w:pPr>
        <w:rPr>
          <w:rFonts w:cstheme="minorHAnsi"/>
          <w:b/>
          <w:bCs/>
          <w:sz w:val="24"/>
          <w:szCs w:val="24"/>
        </w:rPr>
      </w:pPr>
    </w:p>
    <w:p w14:paraId="46AB1AEB" w14:textId="2F2A51F2" w:rsidR="00F36A11" w:rsidRPr="00FF0162" w:rsidRDefault="00F36A11" w:rsidP="00F36A11">
      <w:pPr>
        <w:rPr>
          <w:rFonts w:cstheme="minorHAnsi"/>
          <w:b/>
          <w:bCs/>
          <w:sz w:val="24"/>
          <w:szCs w:val="24"/>
        </w:rPr>
      </w:pPr>
      <w:r w:rsidRPr="00FF0162">
        <w:rPr>
          <w:rFonts w:cstheme="minorHAnsi"/>
          <w:b/>
          <w:bCs/>
          <w:sz w:val="24"/>
          <w:szCs w:val="24"/>
        </w:rPr>
        <w:t>Coordonnées</w:t>
      </w:r>
    </w:p>
    <w:p w14:paraId="2D347487" w14:textId="77777777" w:rsidR="00F36A11" w:rsidRPr="00252347" w:rsidRDefault="00F36A11" w:rsidP="00F36A11">
      <w:pPr>
        <w:rPr>
          <w:rFonts w:cstheme="minorHAnsi"/>
          <w:sz w:val="24"/>
          <w:szCs w:val="24"/>
        </w:rPr>
      </w:pPr>
      <w:r w:rsidRPr="00252347">
        <w:rPr>
          <w:rFonts w:cstheme="minorHAnsi"/>
          <w:sz w:val="24"/>
          <w:szCs w:val="24"/>
        </w:rPr>
        <w:t>Téléphone</w:t>
      </w:r>
      <w:r>
        <w:rPr>
          <w:rFonts w:cstheme="minorHAnsi"/>
          <w:sz w:val="24"/>
          <w:szCs w:val="24"/>
        </w:rPr>
        <w:t> :</w:t>
      </w:r>
    </w:p>
    <w:p w14:paraId="506719A3" w14:textId="77777777" w:rsidR="00F36A11" w:rsidRPr="00252347" w:rsidRDefault="00F36A11" w:rsidP="00F36A11">
      <w:pPr>
        <w:rPr>
          <w:rFonts w:cstheme="minorHAnsi"/>
          <w:sz w:val="24"/>
          <w:szCs w:val="24"/>
        </w:rPr>
      </w:pPr>
      <w:r w:rsidRPr="00252347">
        <w:rPr>
          <w:rFonts w:cstheme="minorHAnsi"/>
          <w:sz w:val="24"/>
          <w:szCs w:val="24"/>
        </w:rPr>
        <w:t>Courriel</w:t>
      </w:r>
      <w:r>
        <w:rPr>
          <w:rFonts w:cstheme="minorHAnsi"/>
          <w:sz w:val="24"/>
          <w:szCs w:val="24"/>
        </w:rPr>
        <w:t xml:space="preserve"> : </w:t>
      </w:r>
    </w:p>
    <w:p w14:paraId="031CEB21" w14:textId="77777777" w:rsidR="001702F3" w:rsidRDefault="001702F3" w:rsidP="00F36A11">
      <w:pPr>
        <w:rPr>
          <w:rFonts w:cstheme="minorHAnsi"/>
          <w:b/>
          <w:bCs/>
          <w:sz w:val="24"/>
          <w:szCs w:val="24"/>
        </w:rPr>
      </w:pPr>
    </w:p>
    <w:p w14:paraId="1E4F5DB4" w14:textId="7AF4242E" w:rsidR="00F36A11" w:rsidRPr="00FF0162" w:rsidRDefault="00F36A11" w:rsidP="00F36A11">
      <w:pPr>
        <w:rPr>
          <w:rFonts w:cstheme="minorHAnsi"/>
          <w:b/>
          <w:bCs/>
          <w:sz w:val="24"/>
          <w:szCs w:val="24"/>
        </w:rPr>
      </w:pPr>
      <w:r w:rsidRPr="00FF0162">
        <w:rPr>
          <w:rFonts w:cstheme="minorHAnsi"/>
          <w:b/>
          <w:bCs/>
          <w:sz w:val="24"/>
          <w:szCs w:val="24"/>
        </w:rPr>
        <w:t>Représentant légal</w:t>
      </w:r>
    </w:p>
    <w:p w14:paraId="65CA93E9" w14:textId="77777777" w:rsidR="00F36A11" w:rsidRPr="00252347" w:rsidRDefault="00F36A11" w:rsidP="00F36A11">
      <w:pPr>
        <w:rPr>
          <w:rFonts w:cstheme="minorHAnsi"/>
          <w:sz w:val="24"/>
          <w:szCs w:val="24"/>
        </w:rPr>
      </w:pPr>
      <w:r w:rsidRPr="00252347">
        <w:rPr>
          <w:rFonts w:cstheme="minorHAnsi"/>
          <w:sz w:val="24"/>
          <w:szCs w:val="24"/>
        </w:rPr>
        <w:t>Nom</w:t>
      </w:r>
      <w:r>
        <w:rPr>
          <w:rFonts w:cstheme="minorHAnsi"/>
          <w:sz w:val="24"/>
          <w:szCs w:val="24"/>
        </w:rPr>
        <w:t> :</w:t>
      </w:r>
    </w:p>
    <w:p w14:paraId="27994376" w14:textId="77777777" w:rsidR="00F36A11" w:rsidRPr="00252347" w:rsidRDefault="00F36A11" w:rsidP="00F36A11">
      <w:pPr>
        <w:rPr>
          <w:rFonts w:cstheme="minorHAnsi"/>
          <w:sz w:val="24"/>
          <w:szCs w:val="24"/>
        </w:rPr>
      </w:pPr>
      <w:r w:rsidRPr="00252347">
        <w:rPr>
          <w:rFonts w:cstheme="minorHAnsi"/>
          <w:sz w:val="24"/>
          <w:szCs w:val="24"/>
        </w:rPr>
        <w:t>Fonction</w:t>
      </w:r>
      <w:r>
        <w:rPr>
          <w:rFonts w:cstheme="minorHAnsi"/>
          <w:sz w:val="24"/>
          <w:szCs w:val="24"/>
        </w:rPr>
        <w:t> :</w:t>
      </w:r>
    </w:p>
    <w:p w14:paraId="31558298" w14:textId="77777777" w:rsidR="001702F3" w:rsidRDefault="001702F3" w:rsidP="00F36A11">
      <w:pPr>
        <w:rPr>
          <w:rFonts w:cstheme="minorHAnsi"/>
          <w:b/>
          <w:bCs/>
          <w:sz w:val="24"/>
          <w:szCs w:val="24"/>
        </w:rPr>
      </w:pPr>
    </w:p>
    <w:p w14:paraId="3DBDDC56" w14:textId="0775128E" w:rsidR="00F36A11" w:rsidRPr="00FF0162" w:rsidRDefault="00F36A11" w:rsidP="00F36A11">
      <w:pPr>
        <w:rPr>
          <w:rFonts w:cstheme="minorHAnsi"/>
          <w:b/>
          <w:bCs/>
          <w:sz w:val="24"/>
          <w:szCs w:val="24"/>
        </w:rPr>
      </w:pPr>
      <w:r w:rsidRPr="00FF0162">
        <w:rPr>
          <w:rFonts w:cstheme="minorHAnsi"/>
          <w:b/>
          <w:bCs/>
          <w:sz w:val="24"/>
          <w:szCs w:val="24"/>
        </w:rPr>
        <w:t>Responsable du projet</w:t>
      </w:r>
    </w:p>
    <w:p w14:paraId="37BA9A3F" w14:textId="77777777" w:rsidR="00F36A11" w:rsidRPr="00252347" w:rsidRDefault="00F36A11" w:rsidP="00F36A11">
      <w:pPr>
        <w:rPr>
          <w:rFonts w:cstheme="minorHAnsi"/>
          <w:sz w:val="24"/>
          <w:szCs w:val="24"/>
        </w:rPr>
      </w:pPr>
      <w:r w:rsidRPr="00252347">
        <w:rPr>
          <w:rFonts w:cstheme="minorHAnsi"/>
          <w:sz w:val="24"/>
          <w:szCs w:val="24"/>
        </w:rPr>
        <w:t>Nom</w:t>
      </w:r>
      <w:r>
        <w:rPr>
          <w:rFonts w:cstheme="minorHAnsi"/>
          <w:sz w:val="24"/>
          <w:szCs w:val="24"/>
        </w:rPr>
        <w:t> :</w:t>
      </w:r>
    </w:p>
    <w:p w14:paraId="0CBC35E9" w14:textId="77777777" w:rsidR="00F36A11" w:rsidRPr="00252347" w:rsidRDefault="00F36A11" w:rsidP="00F36A11">
      <w:pPr>
        <w:rPr>
          <w:rFonts w:cstheme="minorHAnsi"/>
          <w:sz w:val="24"/>
          <w:szCs w:val="24"/>
        </w:rPr>
      </w:pPr>
      <w:r w:rsidRPr="00252347">
        <w:rPr>
          <w:rFonts w:cstheme="minorHAnsi"/>
          <w:sz w:val="24"/>
          <w:szCs w:val="24"/>
        </w:rPr>
        <w:t>Fonction</w:t>
      </w:r>
      <w:r>
        <w:rPr>
          <w:rFonts w:cstheme="minorHAnsi"/>
          <w:sz w:val="24"/>
          <w:szCs w:val="24"/>
        </w:rPr>
        <w:t> :</w:t>
      </w:r>
    </w:p>
    <w:p w14:paraId="2B6CE903" w14:textId="77777777" w:rsidR="00F36A11" w:rsidRPr="00252347" w:rsidRDefault="00F36A11" w:rsidP="00F36A11">
      <w:pPr>
        <w:rPr>
          <w:rFonts w:cstheme="minorHAnsi"/>
          <w:sz w:val="24"/>
          <w:szCs w:val="24"/>
        </w:rPr>
      </w:pPr>
      <w:r w:rsidRPr="00252347">
        <w:rPr>
          <w:rFonts w:cstheme="minorHAnsi"/>
          <w:sz w:val="24"/>
          <w:szCs w:val="24"/>
        </w:rPr>
        <w:t>Courriel</w:t>
      </w:r>
      <w:r>
        <w:rPr>
          <w:rFonts w:cstheme="minorHAnsi"/>
          <w:sz w:val="24"/>
          <w:szCs w:val="24"/>
        </w:rPr>
        <w:t> :</w:t>
      </w:r>
    </w:p>
    <w:p w14:paraId="0C33E8DE" w14:textId="77777777" w:rsidR="00F36A11" w:rsidRPr="00252347" w:rsidRDefault="00F36A11" w:rsidP="00F36A11">
      <w:pPr>
        <w:rPr>
          <w:rFonts w:cstheme="minorHAnsi"/>
          <w:sz w:val="24"/>
          <w:szCs w:val="24"/>
        </w:rPr>
      </w:pPr>
      <w:r w:rsidRPr="00252347">
        <w:rPr>
          <w:rFonts w:cstheme="minorHAnsi"/>
          <w:sz w:val="24"/>
          <w:szCs w:val="24"/>
        </w:rPr>
        <w:t>Téléphone</w:t>
      </w:r>
      <w:r>
        <w:rPr>
          <w:rFonts w:cstheme="minorHAnsi"/>
          <w:sz w:val="24"/>
          <w:szCs w:val="24"/>
        </w:rPr>
        <w:t> :</w:t>
      </w:r>
    </w:p>
    <w:p w14:paraId="3E7938C8" w14:textId="77777777" w:rsidR="00F36A11" w:rsidRDefault="00F36A11" w:rsidP="00F36A11">
      <w:pPr>
        <w:rPr>
          <w:rFonts w:cstheme="minorHAnsi"/>
          <w:sz w:val="24"/>
          <w:szCs w:val="24"/>
        </w:rPr>
      </w:pPr>
    </w:p>
    <w:p w14:paraId="4B8429F8" w14:textId="65DBA8F4" w:rsidR="00F36A11" w:rsidRDefault="00F36A11" w:rsidP="00F36A11">
      <w:pPr>
        <w:rPr>
          <w:rFonts w:cstheme="minorHAnsi"/>
          <w:sz w:val="24"/>
          <w:szCs w:val="24"/>
        </w:rPr>
      </w:pPr>
    </w:p>
    <w:p w14:paraId="36ED79C0" w14:textId="77777777" w:rsidR="00F47B71" w:rsidRDefault="00F47B71" w:rsidP="00F36A11">
      <w:pPr>
        <w:rPr>
          <w:rFonts w:cstheme="minorHAnsi"/>
          <w:sz w:val="24"/>
          <w:szCs w:val="24"/>
        </w:rPr>
      </w:pPr>
    </w:p>
    <w:p w14:paraId="284AFCB7" w14:textId="77777777" w:rsidR="00F36A11" w:rsidRPr="00252347" w:rsidRDefault="00F36A11" w:rsidP="00F36A11">
      <w:pPr>
        <w:rPr>
          <w:rFonts w:cstheme="minorHAnsi"/>
          <w:sz w:val="24"/>
          <w:szCs w:val="24"/>
        </w:rPr>
      </w:pPr>
    </w:p>
    <w:p w14:paraId="5FCDC85A" w14:textId="2AFA22D7" w:rsidR="00F36A11" w:rsidRDefault="00F36A11" w:rsidP="00F36A11">
      <w:pPr>
        <w:rPr>
          <w:rFonts w:cstheme="minorHAnsi"/>
          <w:sz w:val="24"/>
          <w:szCs w:val="24"/>
        </w:rPr>
      </w:pPr>
    </w:p>
    <w:p w14:paraId="59174C40" w14:textId="77777777" w:rsidR="00721573" w:rsidRPr="00252347" w:rsidRDefault="00721573" w:rsidP="00F36A11">
      <w:pPr>
        <w:rPr>
          <w:rFonts w:cstheme="minorHAnsi"/>
          <w:sz w:val="24"/>
          <w:szCs w:val="24"/>
        </w:rPr>
      </w:pPr>
    </w:p>
    <w:p w14:paraId="748C16A9" w14:textId="77777777" w:rsidR="00F36A11" w:rsidRPr="00252347" w:rsidRDefault="00F36A11" w:rsidP="00F36A11">
      <w:pPr>
        <w:rPr>
          <w:rFonts w:cstheme="minorHAnsi"/>
          <w:sz w:val="24"/>
          <w:szCs w:val="24"/>
        </w:rPr>
      </w:pPr>
    </w:p>
    <w:p w14:paraId="3D4E35CD" w14:textId="77777777" w:rsidR="00F36A11" w:rsidRPr="00252347" w:rsidRDefault="00F36A11" w:rsidP="00F36A11">
      <w:pPr>
        <w:rPr>
          <w:rFonts w:cstheme="minorHAnsi"/>
          <w:sz w:val="24"/>
          <w:szCs w:val="24"/>
        </w:rPr>
      </w:pPr>
    </w:p>
    <w:p w14:paraId="6221B924" w14:textId="77777777" w:rsidR="00F36A11" w:rsidRPr="001344E0" w:rsidRDefault="00F36A11" w:rsidP="00F36A11">
      <w:pPr>
        <w:rPr>
          <w:rFonts w:cstheme="minorHAnsi"/>
          <w:b/>
          <w:bCs/>
          <w:sz w:val="24"/>
          <w:szCs w:val="24"/>
        </w:rPr>
      </w:pPr>
      <w:r w:rsidRPr="001344E0">
        <w:rPr>
          <w:rFonts w:cstheme="minorHAnsi"/>
          <w:b/>
          <w:bCs/>
          <w:sz w:val="24"/>
          <w:szCs w:val="24"/>
        </w:rPr>
        <w:lastRenderedPageBreak/>
        <w:t>2 – DESCRIPTION DU CADRE REGLEMENTAIRE ET DES VALEURS DANS LESQUELS S’INSCRIT VOTRE PRÉ PROJET</w:t>
      </w:r>
    </w:p>
    <w:p w14:paraId="42C8775D" w14:textId="77777777" w:rsidR="00F36A11" w:rsidRPr="001344E0" w:rsidRDefault="00F36A11" w:rsidP="00F36A11">
      <w:pPr>
        <w:jc w:val="both"/>
        <w:rPr>
          <w:rFonts w:cstheme="minorHAnsi"/>
          <w:i/>
          <w:iCs/>
          <w:sz w:val="24"/>
          <w:szCs w:val="24"/>
        </w:rPr>
      </w:pPr>
      <w:r w:rsidRPr="001344E0">
        <w:rPr>
          <w:rFonts w:cstheme="minorHAnsi"/>
          <w:i/>
          <w:iCs/>
          <w:sz w:val="24"/>
          <w:szCs w:val="24"/>
        </w:rPr>
        <w:t>Il s’agit de présenter la démarche permettant d’apprécier la prise en compte, dans le cadre de votre projet d’occupation des locaux, du cadre réglementaire et des valeurs définies dans les documents de référence de l’accueil du jeune enfant</w:t>
      </w:r>
    </w:p>
    <w:p w14:paraId="1F980A19" w14:textId="77777777" w:rsidR="00F36A11" w:rsidRPr="00252347" w:rsidRDefault="00F36A11" w:rsidP="00F36A11">
      <w:pPr>
        <w:jc w:val="both"/>
        <w:rPr>
          <w:rFonts w:cstheme="minorHAnsi"/>
          <w:sz w:val="24"/>
          <w:szCs w:val="24"/>
        </w:rPr>
      </w:pPr>
    </w:p>
    <w:p w14:paraId="26C8165C" w14:textId="77777777" w:rsidR="00F36A11" w:rsidRPr="001344E0" w:rsidRDefault="00F36A11" w:rsidP="00F36A11">
      <w:pPr>
        <w:rPr>
          <w:rFonts w:cstheme="minorHAnsi"/>
          <w:b/>
          <w:bCs/>
          <w:sz w:val="24"/>
          <w:szCs w:val="24"/>
        </w:rPr>
      </w:pPr>
      <w:r w:rsidRPr="001344E0">
        <w:rPr>
          <w:rFonts w:cstheme="minorHAnsi"/>
          <w:b/>
          <w:bCs/>
          <w:sz w:val="24"/>
          <w:szCs w:val="24"/>
        </w:rPr>
        <w:t>3 – DESCRIPTION DU PRÉ PROJET</w:t>
      </w:r>
    </w:p>
    <w:p w14:paraId="650E8084" w14:textId="77777777" w:rsidR="00F36A11" w:rsidRPr="00643C32" w:rsidRDefault="00F36A11" w:rsidP="00F36A11">
      <w:pPr>
        <w:rPr>
          <w:rFonts w:cstheme="minorHAnsi"/>
          <w:i/>
          <w:iCs/>
          <w:sz w:val="24"/>
          <w:szCs w:val="24"/>
        </w:rPr>
      </w:pPr>
      <w:r w:rsidRPr="00643C32">
        <w:rPr>
          <w:rFonts w:cstheme="minorHAnsi"/>
          <w:i/>
          <w:iCs/>
          <w:sz w:val="24"/>
          <w:szCs w:val="24"/>
        </w:rPr>
        <w:t xml:space="preserve">Il s’agit des éléments permettant d’apprécier la qualité du pré projet  </w:t>
      </w:r>
    </w:p>
    <w:p w14:paraId="78653186" w14:textId="77777777" w:rsidR="00F36A11" w:rsidRPr="00643C32" w:rsidRDefault="00F36A11" w:rsidP="00F36A11">
      <w:pPr>
        <w:rPr>
          <w:rFonts w:cstheme="minorHAnsi"/>
          <w:i/>
          <w:iCs/>
          <w:sz w:val="24"/>
          <w:szCs w:val="24"/>
        </w:rPr>
      </w:pPr>
      <w:r w:rsidRPr="00643C32">
        <w:rPr>
          <w:rFonts w:cstheme="minorHAnsi"/>
          <w:i/>
          <w:iCs/>
          <w:sz w:val="24"/>
          <w:szCs w:val="24"/>
        </w:rPr>
        <w:t>Encadrement et composition de l’équipe</w:t>
      </w:r>
    </w:p>
    <w:p w14:paraId="5D29DF42" w14:textId="77777777" w:rsidR="00F36A11" w:rsidRPr="00643C32" w:rsidRDefault="00F36A11" w:rsidP="00F36A11">
      <w:pPr>
        <w:rPr>
          <w:rFonts w:cstheme="minorHAnsi"/>
          <w:i/>
          <w:iCs/>
          <w:sz w:val="24"/>
          <w:szCs w:val="24"/>
        </w:rPr>
      </w:pPr>
      <w:r w:rsidRPr="00643C32">
        <w:rPr>
          <w:rFonts w:cstheme="minorHAnsi"/>
          <w:i/>
          <w:iCs/>
          <w:sz w:val="24"/>
          <w:szCs w:val="24"/>
        </w:rPr>
        <w:t>Modalités d’attribution des places</w:t>
      </w:r>
    </w:p>
    <w:p w14:paraId="2A66D14D" w14:textId="77777777" w:rsidR="00F36A11" w:rsidRPr="00643C32" w:rsidRDefault="00F36A11" w:rsidP="00F36A11">
      <w:pPr>
        <w:rPr>
          <w:rFonts w:cstheme="minorHAnsi"/>
          <w:i/>
          <w:iCs/>
          <w:sz w:val="24"/>
          <w:szCs w:val="24"/>
        </w:rPr>
      </w:pPr>
      <w:r w:rsidRPr="00643C32">
        <w:rPr>
          <w:rFonts w:cstheme="minorHAnsi"/>
          <w:i/>
          <w:iCs/>
          <w:sz w:val="24"/>
          <w:szCs w:val="24"/>
        </w:rPr>
        <w:t>Lien avec les acteurs du territoire de la petite enfance</w:t>
      </w:r>
    </w:p>
    <w:p w14:paraId="45784725" w14:textId="77777777" w:rsidR="00F36A11" w:rsidRDefault="00F36A11" w:rsidP="00F36A11">
      <w:pPr>
        <w:rPr>
          <w:rFonts w:cstheme="minorHAnsi"/>
          <w:b/>
          <w:bCs/>
          <w:sz w:val="24"/>
          <w:szCs w:val="24"/>
        </w:rPr>
      </w:pPr>
    </w:p>
    <w:p w14:paraId="324E3DEB" w14:textId="2C39B99F" w:rsidR="00F36A11" w:rsidRPr="001344E0" w:rsidRDefault="00F36A11" w:rsidP="00F36A11">
      <w:pPr>
        <w:rPr>
          <w:rFonts w:cstheme="minorHAnsi"/>
          <w:b/>
          <w:bCs/>
          <w:sz w:val="24"/>
          <w:szCs w:val="24"/>
        </w:rPr>
      </w:pPr>
      <w:r w:rsidRPr="001344E0">
        <w:rPr>
          <w:rFonts w:cstheme="minorHAnsi"/>
          <w:b/>
          <w:bCs/>
          <w:sz w:val="24"/>
          <w:szCs w:val="24"/>
        </w:rPr>
        <w:t>4</w:t>
      </w:r>
      <w:r>
        <w:rPr>
          <w:rFonts w:cstheme="minorHAnsi"/>
          <w:b/>
          <w:bCs/>
          <w:sz w:val="24"/>
          <w:szCs w:val="24"/>
        </w:rPr>
        <w:t xml:space="preserve"> </w:t>
      </w:r>
      <w:r w:rsidRPr="001344E0">
        <w:rPr>
          <w:rFonts w:cstheme="minorHAnsi"/>
          <w:b/>
          <w:bCs/>
          <w:sz w:val="24"/>
          <w:szCs w:val="24"/>
        </w:rPr>
        <w:t xml:space="preserve">– </w:t>
      </w:r>
      <w:r>
        <w:rPr>
          <w:rFonts w:cstheme="minorHAnsi"/>
          <w:b/>
          <w:bCs/>
          <w:sz w:val="24"/>
          <w:szCs w:val="24"/>
        </w:rPr>
        <w:t>MODELE DE GOUVER</w:t>
      </w:r>
      <w:r w:rsidR="002F4369">
        <w:rPr>
          <w:rFonts w:cstheme="minorHAnsi"/>
          <w:b/>
          <w:bCs/>
          <w:sz w:val="24"/>
          <w:szCs w:val="24"/>
        </w:rPr>
        <w:t>N</w:t>
      </w:r>
      <w:r>
        <w:rPr>
          <w:rFonts w:cstheme="minorHAnsi"/>
          <w:b/>
          <w:bCs/>
          <w:sz w:val="24"/>
          <w:szCs w:val="24"/>
        </w:rPr>
        <w:t>ANCE</w:t>
      </w:r>
    </w:p>
    <w:p w14:paraId="7EAA344A" w14:textId="77777777" w:rsidR="00F36A11" w:rsidRDefault="00F36A11" w:rsidP="00F36A11">
      <w:pPr>
        <w:rPr>
          <w:rFonts w:cstheme="minorHAnsi"/>
          <w:i/>
          <w:iCs/>
          <w:sz w:val="24"/>
          <w:szCs w:val="24"/>
        </w:rPr>
      </w:pPr>
      <w:r w:rsidRPr="00643C32">
        <w:rPr>
          <w:rFonts w:cstheme="minorHAnsi"/>
          <w:i/>
          <w:iCs/>
          <w:sz w:val="24"/>
          <w:szCs w:val="24"/>
        </w:rPr>
        <w:t>Il s’agit d’indiquer le modèle de gouvernance qui est envisagé</w:t>
      </w:r>
      <w:r>
        <w:rPr>
          <w:rFonts w:cstheme="minorHAnsi"/>
          <w:i/>
          <w:iCs/>
          <w:sz w:val="24"/>
          <w:szCs w:val="24"/>
        </w:rPr>
        <w:t>.</w:t>
      </w:r>
    </w:p>
    <w:p w14:paraId="62A4E581" w14:textId="77777777" w:rsidR="00F36A11" w:rsidRPr="00643C32" w:rsidRDefault="00F36A11" w:rsidP="00F36A11">
      <w:pPr>
        <w:rPr>
          <w:rFonts w:cstheme="minorHAnsi"/>
          <w:i/>
          <w:iCs/>
          <w:sz w:val="24"/>
          <w:szCs w:val="24"/>
        </w:rPr>
      </w:pPr>
    </w:p>
    <w:p w14:paraId="6B0571FC" w14:textId="77777777" w:rsidR="00F36A11" w:rsidRPr="001344E0" w:rsidRDefault="00F36A11" w:rsidP="00F36A11">
      <w:pPr>
        <w:rPr>
          <w:rFonts w:cstheme="minorHAnsi"/>
          <w:b/>
          <w:bCs/>
          <w:sz w:val="24"/>
          <w:szCs w:val="24"/>
        </w:rPr>
      </w:pPr>
      <w:r>
        <w:rPr>
          <w:rFonts w:cstheme="minorHAnsi"/>
          <w:b/>
          <w:bCs/>
          <w:sz w:val="24"/>
          <w:szCs w:val="24"/>
        </w:rPr>
        <w:t xml:space="preserve">5 </w:t>
      </w:r>
      <w:r w:rsidRPr="001344E0">
        <w:rPr>
          <w:rFonts w:cstheme="minorHAnsi"/>
          <w:b/>
          <w:bCs/>
          <w:sz w:val="24"/>
          <w:szCs w:val="24"/>
        </w:rPr>
        <w:t>– SITUATION FINANCIERE DU PRÉ PROJET</w:t>
      </w:r>
    </w:p>
    <w:p w14:paraId="4AF2AE82" w14:textId="387FC3BF" w:rsidR="00F36A11" w:rsidRDefault="00F36A11" w:rsidP="00F36A11">
      <w:pPr>
        <w:rPr>
          <w:rFonts w:cstheme="minorHAnsi"/>
          <w:i/>
          <w:iCs/>
          <w:sz w:val="24"/>
          <w:szCs w:val="24"/>
        </w:rPr>
      </w:pPr>
      <w:r w:rsidRPr="00643C32">
        <w:rPr>
          <w:rFonts w:cstheme="minorHAnsi"/>
          <w:i/>
          <w:iCs/>
          <w:sz w:val="24"/>
          <w:szCs w:val="24"/>
        </w:rPr>
        <w:t xml:space="preserve">Il s’agit d’apprécier les éléments relatifs </w:t>
      </w:r>
      <w:r>
        <w:rPr>
          <w:rFonts w:cstheme="minorHAnsi"/>
          <w:i/>
          <w:iCs/>
          <w:sz w:val="24"/>
          <w:szCs w:val="24"/>
        </w:rPr>
        <w:t xml:space="preserve">au futur </w:t>
      </w:r>
      <w:r w:rsidRPr="00643C32">
        <w:rPr>
          <w:rFonts w:cstheme="minorHAnsi"/>
          <w:i/>
          <w:iCs/>
          <w:sz w:val="24"/>
          <w:szCs w:val="24"/>
        </w:rPr>
        <w:t xml:space="preserve">modèle économique et des éléments qui concourent à la pérennisation du projet d’occupation. </w:t>
      </w:r>
    </w:p>
    <w:p w14:paraId="18854C5F" w14:textId="77777777" w:rsidR="001702F3" w:rsidRDefault="001702F3" w:rsidP="00F36A11">
      <w:pPr>
        <w:rPr>
          <w:rFonts w:cstheme="minorHAnsi"/>
          <w:i/>
          <w:iCs/>
          <w:sz w:val="24"/>
          <w:szCs w:val="24"/>
        </w:rPr>
      </w:pPr>
    </w:p>
    <w:p w14:paraId="5B1D82AC" w14:textId="77777777" w:rsidR="00F36A11" w:rsidRPr="001344E0" w:rsidRDefault="00F36A11" w:rsidP="00F36A11">
      <w:pPr>
        <w:rPr>
          <w:rFonts w:cstheme="minorHAnsi"/>
          <w:b/>
          <w:bCs/>
          <w:sz w:val="24"/>
          <w:szCs w:val="24"/>
        </w:rPr>
      </w:pPr>
      <w:r>
        <w:rPr>
          <w:rFonts w:cstheme="minorHAnsi"/>
          <w:b/>
          <w:bCs/>
          <w:sz w:val="24"/>
          <w:szCs w:val="24"/>
        </w:rPr>
        <w:t xml:space="preserve">6 </w:t>
      </w:r>
      <w:r w:rsidRPr="001344E0">
        <w:rPr>
          <w:rFonts w:cstheme="minorHAnsi"/>
          <w:b/>
          <w:bCs/>
          <w:sz w:val="24"/>
          <w:szCs w:val="24"/>
        </w:rPr>
        <w:t xml:space="preserve">– </w:t>
      </w:r>
      <w:r>
        <w:rPr>
          <w:rFonts w:cstheme="minorHAnsi"/>
          <w:b/>
          <w:bCs/>
          <w:sz w:val="24"/>
          <w:szCs w:val="24"/>
        </w:rPr>
        <w:t>VOTRE METHODOLOGIE</w:t>
      </w:r>
    </w:p>
    <w:p w14:paraId="162AEB56" w14:textId="77777777" w:rsidR="00F36A11" w:rsidRDefault="00F36A11" w:rsidP="00F36A11">
      <w:pPr>
        <w:rPr>
          <w:rFonts w:cstheme="minorHAnsi"/>
          <w:i/>
          <w:iCs/>
          <w:sz w:val="24"/>
          <w:szCs w:val="24"/>
        </w:rPr>
      </w:pPr>
      <w:r w:rsidRPr="00643C32">
        <w:rPr>
          <w:rFonts w:cstheme="minorHAnsi"/>
          <w:i/>
          <w:iCs/>
          <w:sz w:val="24"/>
          <w:szCs w:val="24"/>
        </w:rPr>
        <w:t>Il s’agit d’</w:t>
      </w:r>
      <w:r>
        <w:rPr>
          <w:rFonts w:cstheme="minorHAnsi"/>
          <w:i/>
          <w:iCs/>
          <w:sz w:val="24"/>
          <w:szCs w:val="24"/>
        </w:rPr>
        <w:t>indiquer la méthodologie envisagée pour passer de l’étape du pré projet au projet définitif</w:t>
      </w:r>
      <w:r w:rsidRPr="00643C32">
        <w:rPr>
          <w:rFonts w:cstheme="minorHAnsi"/>
          <w:i/>
          <w:iCs/>
          <w:sz w:val="24"/>
          <w:szCs w:val="24"/>
        </w:rPr>
        <w:t xml:space="preserve">. </w:t>
      </w:r>
    </w:p>
    <w:p w14:paraId="0792F679" w14:textId="77777777" w:rsidR="00F36A11" w:rsidRDefault="00F36A11" w:rsidP="00F36A11">
      <w:pPr>
        <w:rPr>
          <w:rFonts w:cstheme="minorHAnsi"/>
          <w:i/>
          <w:iCs/>
          <w:sz w:val="24"/>
          <w:szCs w:val="24"/>
        </w:rPr>
      </w:pPr>
    </w:p>
    <w:p w14:paraId="2C062439" w14:textId="77777777" w:rsidR="00F36A11" w:rsidRPr="00643C32" w:rsidRDefault="00F36A11" w:rsidP="00F36A11">
      <w:pPr>
        <w:rPr>
          <w:rFonts w:cstheme="minorHAnsi"/>
          <w:i/>
          <w:iCs/>
          <w:sz w:val="24"/>
          <w:szCs w:val="24"/>
        </w:rPr>
      </w:pPr>
    </w:p>
    <w:p w14:paraId="02A87541" w14:textId="77777777" w:rsidR="00F36A11" w:rsidRPr="00252347" w:rsidRDefault="00F36A11" w:rsidP="00F36A11">
      <w:pPr>
        <w:rPr>
          <w:rFonts w:cstheme="minorHAnsi"/>
          <w:sz w:val="24"/>
          <w:szCs w:val="24"/>
        </w:rPr>
      </w:pPr>
    </w:p>
    <w:p w14:paraId="13A6EA39" w14:textId="77777777" w:rsidR="00F36A11" w:rsidRPr="00252347" w:rsidRDefault="00F36A11" w:rsidP="00F36A11">
      <w:pPr>
        <w:rPr>
          <w:rFonts w:cstheme="minorHAnsi"/>
          <w:sz w:val="24"/>
          <w:szCs w:val="24"/>
        </w:rPr>
      </w:pPr>
      <w:r>
        <w:rPr>
          <w:rFonts w:cstheme="minorHAnsi"/>
          <w:sz w:val="24"/>
          <w:szCs w:val="24"/>
        </w:rPr>
        <w:t>Vous pouvez joindre tous les documents que vous jugerez utiles (projet éducatif/pédagogique, projet de règlement intérieur…..)</w:t>
      </w:r>
    </w:p>
    <w:p w14:paraId="05745B9D" w14:textId="77777777" w:rsidR="00F36A11" w:rsidRPr="00252347" w:rsidRDefault="00F36A11" w:rsidP="00F36A11">
      <w:pPr>
        <w:rPr>
          <w:rFonts w:cstheme="minorHAnsi"/>
          <w:sz w:val="24"/>
          <w:szCs w:val="24"/>
        </w:rPr>
      </w:pPr>
    </w:p>
    <w:p w14:paraId="5BEB446A" w14:textId="77777777" w:rsidR="00F36A11" w:rsidRPr="00252347" w:rsidRDefault="00F36A11" w:rsidP="00F36A11">
      <w:pPr>
        <w:rPr>
          <w:rFonts w:cstheme="minorHAnsi"/>
          <w:sz w:val="24"/>
          <w:szCs w:val="24"/>
        </w:rPr>
      </w:pPr>
    </w:p>
    <w:p w14:paraId="31276FDD" w14:textId="77777777" w:rsidR="00F36A11" w:rsidRDefault="00F36A11" w:rsidP="00E908DB">
      <w:pPr>
        <w:rPr>
          <w:rFonts w:cstheme="minorHAnsi"/>
          <w:sz w:val="24"/>
          <w:szCs w:val="24"/>
        </w:rPr>
      </w:pPr>
    </w:p>
    <w:p w14:paraId="74586907" w14:textId="5FCD1439" w:rsidR="007E5FBB" w:rsidRPr="00252347" w:rsidRDefault="00913308" w:rsidP="00E908DB">
      <w:pPr>
        <w:rPr>
          <w:rFonts w:cstheme="minorHAnsi"/>
          <w:sz w:val="24"/>
          <w:szCs w:val="24"/>
        </w:rPr>
      </w:pPr>
      <w:r>
        <w:rPr>
          <w:noProof/>
        </w:rPr>
        <mc:AlternateContent>
          <mc:Choice Requires="wps">
            <w:drawing>
              <wp:anchor distT="0" distB="0" distL="114300" distR="114300" simplePos="0" relativeHeight="251661312" behindDoc="0" locked="0" layoutInCell="1" allowOverlap="1" wp14:anchorId="1DC073A2" wp14:editId="62D19FEF">
                <wp:simplePos x="0" y="0"/>
                <wp:positionH relativeFrom="margin">
                  <wp:posOffset>2476500</wp:posOffset>
                </wp:positionH>
                <wp:positionV relativeFrom="paragraph">
                  <wp:posOffset>7238365</wp:posOffset>
                </wp:positionV>
                <wp:extent cx="3714750" cy="247650"/>
                <wp:effectExtent l="0" t="0" r="0" b="0"/>
                <wp:wrapNone/>
                <wp:docPr id="22" name="ZoneTexte 21">
                  <a:extLst xmlns:a="http://schemas.openxmlformats.org/drawingml/2006/main">
                    <a:ext uri="{FF2B5EF4-FFF2-40B4-BE49-F238E27FC236}">
                      <a16:creationId xmlns:a16="http://schemas.microsoft.com/office/drawing/2014/main" id="{D3635E8C-B439-7396-8C5A-88FD5E999859}"/>
                    </a:ext>
                  </a:extLst>
                </wp:docPr>
                <wp:cNvGraphicFramePr/>
                <a:graphic xmlns:a="http://schemas.openxmlformats.org/drawingml/2006/main">
                  <a:graphicData uri="http://schemas.microsoft.com/office/word/2010/wordprocessingShape">
                    <wps:wsp>
                      <wps:cNvSpPr txBox="1"/>
                      <wps:spPr>
                        <a:xfrm>
                          <a:off x="0" y="0"/>
                          <a:ext cx="3714750" cy="247650"/>
                        </a:xfrm>
                        <a:prstGeom prst="rect">
                          <a:avLst/>
                        </a:prstGeom>
                        <a:solidFill>
                          <a:schemeClr val="bg2"/>
                        </a:solidFill>
                      </wps:spPr>
                      <wps:txbx>
                        <w:txbxContent>
                          <w:p w14:paraId="692DBBD7" w14:textId="0C51A2CB" w:rsidR="00913308" w:rsidRPr="00913308" w:rsidRDefault="00913308" w:rsidP="00913308">
                            <w:pPr>
                              <w:jc w:val="center"/>
                              <w:rPr>
                                <w:rFonts w:hAnsi="Calibri"/>
                                <w:b/>
                                <w:bCs/>
                                <w:color w:val="000000" w:themeColor="text1"/>
                                <w:kern w:val="24"/>
                                <w14:shadow w14:blurRad="38100" w14:dist="38100" w14:dir="2700000" w14:sx="100000" w14:sy="100000" w14:kx="0" w14:ky="0" w14:algn="tl">
                                  <w14:srgbClr w14:val="000000">
                                    <w14:alpha w14:val="57000"/>
                                  </w14:srgbClr>
                                </w14:shadow>
                              </w:rPr>
                            </w:pPr>
                            <w:r>
                              <w:rPr>
                                <w:rFonts w:hAnsi="Calibri"/>
                                <w:b/>
                                <w:bCs/>
                                <w:color w:val="000000" w:themeColor="text1"/>
                                <w:kern w:val="24"/>
                                <w14:shadow w14:blurRad="38100" w14:dist="38100" w14:dir="2700000" w14:sx="100000" w14:sy="100000" w14:kx="0" w14:ky="0" w14:algn="tl">
                                  <w14:srgbClr w14:val="000000">
                                    <w14:alpha w14:val="57000"/>
                                  </w14:srgbClr>
                                </w14:shadow>
                              </w:rPr>
                              <w:t>Arrière du bâtiment</w:t>
                            </w:r>
                            <w:r w:rsidRPr="00913308">
                              <w:rPr>
                                <w:rFonts w:hAnsi="Calibri"/>
                                <w:b/>
                                <w:bCs/>
                                <w:color w:val="000000" w:themeColor="text1"/>
                                <w:kern w:val="24"/>
                                <w14:shadow w14:blurRad="38100" w14:dist="38100" w14:dir="2700000" w14:sx="100000" w14:sy="100000" w14:kx="0" w14:ky="0" w14:algn="tl">
                                  <w14:srgbClr w14:val="000000">
                                    <w14:alpha w14:val="57000"/>
                                  </w14:srgbClr>
                                </w14:shadow>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DC073A2" id="_x0000_t202" coordsize="21600,21600" o:spt="202" path="m,l,21600r21600,l21600,xe">
                <v:stroke joinstyle="miter"/>
                <v:path gradientshapeok="t" o:connecttype="rect"/>
              </v:shapetype>
              <v:shape id="ZoneTexte 21" o:spid="_x0000_s1026" type="#_x0000_t202" style="position:absolute;margin-left:195pt;margin-top:569.95pt;width:292.5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" fillcolor="#e7e6e6 [3214]" stroked="f">
                <v:textbox>
                  <w:txbxContent>
                    <w:p w14:paraId="692DBBD7" w14:textId="0C51A2CB" w:rsidR="00913308" w:rsidRPr="00913308" w:rsidRDefault="00913308" w:rsidP="00913308">
                      <w:pPr>
                        <w:jc w:val="center"/>
                        <w:rPr>
                          <w:rFonts w:hAnsi="Calibri"/>
                          <w:b/>
                          <w:bCs/>
                          <w:color w:val="000000" w:themeColor="text1"/>
                          <w:kern w:val="24"/>
                          <w14:shadow w14:blurRad="38100" w14:dist="38100" w14:dir="2700000" w14:sx="100000" w14:sy="100000" w14:kx="0" w14:ky="0" w14:algn="tl">
                            <w14:srgbClr w14:val="000000">
                              <w14:alpha w14:val="57000"/>
                            </w14:srgbClr>
                          </w14:shadow>
                        </w:rPr>
                      </w:pPr>
                      <w:r>
                        <w:rPr>
                          <w:rFonts w:hAnsi="Calibri"/>
                          <w:b/>
                          <w:bCs/>
                          <w:color w:val="000000" w:themeColor="text1"/>
                          <w:kern w:val="24"/>
                          <w14:shadow w14:blurRad="38100" w14:dist="38100" w14:dir="2700000" w14:sx="100000" w14:sy="100000" w14:kx="0" w14:ky="0" w14:algn="tl">
                            <w14:srgbClr w14:val="000000">
                              <w14:alpha w14:val="57000"/>
                            </w14:srgbClr>
                          </w14:shadow>
                        </w:rPr>
                        <w:t>Arrière du bâtiment</w:t>
                      </w:r>
                      <w:r w:rsidRPr="00913308">
                        <w:rPr>
                          <w:rFonts w:hAnsi="Calibri"/>
                          <w:b/>
                          <w:bCs/>
                          <w:color w:val="000000" w:themeColor="text1"/>
                          <w:kern w:val="24"/>
                          <w14:shadow w14:blurRad="38100" w14:dist="38100" w14:dir="2700000" w14:sx="100000" w14:sy="100000" w14:kx="0" w14:ky="0" w14:algn="tl">
                            <w14:srgbClr w14:val="000000">
                              <w14:alpha w14:val="57000"/>
                            </w14:srgbClr>
                          </w14:shadow>
                        </w:rPr>
                        <w:t xml:space="preserve"> </w:t>
                      </w:r>
                    </w:p>
                  </w:txbxContent>
                </v:textbox>
                <w10:wrap anchorx="margin"/>
              </v:shape>
            </w:pict>
          </mc:Fallback>
        </mc:AlternateContent>
      </w:r>
    </w:p>
    <w:sectPr w:rsidR="007E5FBB" w:rsidRPr="002523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352E" w14:textId="77777777" w:rsidR="008445F5" w:rsidRDefault="008445F5" w:rsidP="00252347">
      <w:pPr>
        <w:spacing w:after="0" w:line="240" w:lineRule="auto"/>
      </w:pPr>
      <w:r>
        <w:separator/>
      </w:r>
    </w:p>
  </w:endnote>
  <w:endnote w:type="continuationSeparator" w:id="0">
    <w:p w14:paraId="63EACEE9" w14:textId="77777777" w:rsidR="008445F5" w:rsidRDefault="008445F5" w:rsidP="0025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849407"/>
      <w:docPartObj>
        <w:docPartGallery w:val="Page Numbers (Bottom of Page)"/>
        <w:docPartUnique/>
      </w:docPartObj>
    </w:sdtPr>
    <w:sdtEndPr/>
    <w:sdtContent>
      <w:p w14:paraId="7E3081BD" w14:textId="0DBA0C6F" w:rsidR="00252347" w:rsidRDefault="00252347">
        <w:pPr>
          <w:pStyle w:val="Pieddepage"/>
          <w:jc w:val="right"/>
        </w:pPr>
        <w:r>
          <w:fldChar w:fldCharType="begin"/>
        </w:r>
        <w:r>
          <w:instrText>PAGE   \* MERGEFORMAT</w:instrText>
        </w:r>
        <w:r>
          <w:fldChar w:fldCharType="separate"/>
        </w:r>
        <w:r>
          <w:t>2</w:t>
        </w:r>
        <w:r>
          <w:fldChar w:fldCharType="end"/>
        </w:r>
      </w:p>
    </w:sdtContent>
  </w:sdt>
  <w:p w14:paraId="6B89051F" w14:textId="685B151D" w:rsidR="00252347" w:rsidRDefault="00F47B71" w:rsidP="00252347">
    <w:pPr>
      <w:pStyle w:val="Pieddepage"/>
      <w:jc w:val="center"/>
    </w:pPr>
    <w:r>
      <w:t xml:space="preserve">Dossier de candidature </w:t>
    </w:r>
    <w:r w:rsidR="00252347">
      <w:t xml:space="preserve">– </w:t>
    </w:r>
    <w:r w:rsidR="00175501">
      <w:t>Structure d’accueil du jeune enfant</w:t>
    </w:r>
    <w:r w:rsidR="00252347">
      <w:t xml:space="preserve"> </w:t>
    </w:r>
    <w:r>
      <w:t xml:space="preserve">à </w:t>
    </w:r>
    <w:r w:rsidR="00252347">
      <w:t>CHALUS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B21C" w14:textId="77777777" w:rsidR="008445F5" w:rsidRDefault="008445F5" w:rsidP="00252347">
      <w:pPr>
        <w:spacing w:after="0" w:line="240" w:lineRule="auto"/>
      </w:pPr>
      <w:r>
        <w:separator/>
      </w:r>
    </w:p>
  </w:footnote>
  <w:footnote w:type="continuationSeparator" w:id="0">
    <w:p w14:paraId="4C7AF9EE" w14:textId="77777777" w:rsidR="008445F5" w:rsidRDefault="008445F5" w:rsidP="00252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A"/>
    <w:multiLevelType w:val="singleLevel"/>
    <w:tmpl w:val="0000000A"/>
    <w:name w:val="WW8Num26"/>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151D245E"/>
    <w:multiLevelType w:val="hybridMultilevel"/>
    <w:tmpl w:val="E57C7A1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0F81108"/>
    <w:multiLevelType w:val="hybridMultilevel"/>
    <w:tmpl w:val="83BAD6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84586"/>
    <w:multiLevelType w:val="hybridMultilevel"/>
    <w:tmpl w:val="DE4215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574F2B"/>
    <w:multiLevelType w:val="hybridMultilevel"/>
    <w:tmpl w:val="DF16F344"/>
    <w:lvl w:ilvl="0" w:tplc="E684F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1059AF"/>
    <w:multiLevelType w:val="hybridMultilevel"/>
    <w:tmpl w:val="214A8552"/>
    <w:lvl w:ilvl="0" w:tplc="8876ABE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82A2B57"/>
    <w:multiLevelType w:val="hybridMultilevel"/>
    <w:tmpl w:val="FEE4173A"/>
    <w:lvl w:ilvl="0" w:tplc="CE288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802470"/>
    <w:multiLevelType w:val="hybridMultilevel"/>
    <w:tmpl w:val="58426256"/>
    <w:lvl w:ilvl="0" w:tplc="C3981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CD1A0A"/>
    <w:multiLevelType w:val="hybridMultilevel"/>
    <w:tmpl w:val="83DCF7C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87077081">
    <w:abstractNumId w:val="7"/>
  </w:num>
  <w:num w:numId="2" w16cid:durableId="653996971">
    <w:abstractNumId w:val="5"/>
  </w:num>
  <w:num w:numId="3" w16cid:durableId="652098796">
    <w:abstractNumId w:val="8"/>
  </w:num>
  <w:num w:numId="4" w16cid:durableId="979962569">
    <w:abstractNumId w:val="1"/>
  </w:num>
  <w:num w:numId="5" w16cid:durableId="523903820">
    <w:abstractNumId w:val="6"/>
  </w:num>
  <w:num w:numId="6" w16cid:durableId="947274220">
    <w:abstractNumId w:val="0"/>
  </w:num>
  <w:num w:numId="7" w16cid:durableId="868029040">
    <w:abstractNumId w:val="6"/>
  </w:num>
  <w:num w:numId="8" w16cid:durableId="1783113914">
    <w:abstractNumId w:val="2"/>
  </w:num>
  <w:num w:numId="9" w16cid:durableId="853033607">
    <w:abstractNumId w:val="9"/>
  </w:num>
  <w:num w:numId="10" w16cid:durableId="371002635">
    <w:abstractNumId w:val="4"/>
  </w:num>
  <w:num w:numId="11" w16cid:durableId="1708215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DB"/>
    <w:rsid w:val="000131EA"/>
    <w:rsid w:val="00024FD3"/>
    <w:rsid w:val="000458BE"/>
    <w:rsid w:val="000651A4"/>
    <w:rsid w:val="00076351"/>
    <w:rsid w:val="0009546B"/>
    <w:rsid w:val="001344E0"/>
    <w:rsid w:val="00144076"/>
    <w:rsid w:val="001702F3"/>
    <w:rsid w:val="00175501"/>
    <w:rsid w:val="00252347"/>
    <w:rsid w:val="0027556E"/>
    <w:rsid w:val="0029163C"/>
    <w:rsid w:val="002B0319"/>
    <w:rsid w:val="002C5B4F"/>
    <w:rsid w:val="002F4369"/>
    <w:rsid w:val="003F6120"/>
    <w:rsid w:val="00434101"/>
    <w:rsid w:val="004471CE"/>
    <w:rsid w:val="004515BA"/>
    <w:rsid w:val="0049173D"/>
    <w:rsid w:val="004D4086"/>
    <w:rsid w:val="00531F4B"/>
    <w:rsid w:val="005A7E79"/>
    <w:rsid w:val="005E6DEC"/>
    <w:rsid w:val="00603700"/>
    <w:rsid w:val="00636634"/>
    <w:rsid w:val="00643C32"/>
    <w:rsid w:val="00661281"/>
    <w:rsid w:val="006D45A7"/>
    <w:rsid w:val="006E28DE"/>
    <w:rsid w:val="006E37FE"/>
    <w:rsid w:val="006F0035"/>
    <w:rsid w:val="00721573"/>
    <w:rsid w:val="007407ED"/>
    <w:rsid w:val="007E5FBB"/>
    <w:rsid w:val="00801635"/>
    <w:rsid w:val="00822CC9"/>
    <w:rsid w:val="008362B4"/>
    <w:rsid w:val="008445F5"/>
    <w:rsid w:val="00866A9D"/>
    <w:rsid w:val="00913308"/>
    <w:rsid w:val="00940CD6"/>
    <w:rsid w:val="00995DC9"/>
    <w:rsid w:val="00A42D0D"/>
    <w:rsid w:val="00A708B2"/>
    <w:rsid w:val="00A97DCF"/>
    <w:rsid w:val="00AA2131"/>
    <w:rsid w:val="00AD6153"/>
    <w:rsid w:val="00B06D75"/>
    <w:rsid w:val="00B10443"/>
    <w:rsid w:val="00B30AD9"/>
    <w:rsid w:val="00B852CD"/>
    <w:rsid w:val="00BF6B6A"/>
    <w:rsid w:val="00C16F07"/>
    <w:rsid w:val="00C20105"/>
    <w:rsid w:val="00C52C02"/>
    <w:rsid w:val="00CE53B6"/>
    <w:rsid w:val="00D43A31"/>
    <w:rsid w:val="00D52200"/>
    <w:rsid w:val="00D671E1"/>
    <w:rsid w:val="00DA4995"/>
    <w:rsid w:val="00DA55B9"/>
    <w:rsid w:val="00E10EFE"/>
    <w:rsid w:val="00E82F3C"/>
    <w:rsid w:val="00E908DB"/>
    <w:rsid w:val="00E9322F"/>
    <w:rsid w:val="00EC5DFF"/>
    <w:rsid w:val="00F2338B"/>
    <w:rsid w:val="00F25606"/>
    <w:rsid w:val="00F36A11"/>
    <w:rsid w:val="00F47B71"/>
    <w:rsid w:val="00F634AA"/>
    <w:rsid w:val="00F83770"/>
    <w:rsid w:val="00FF0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724A"/>
  <w15:chartTrackingRefBased/>
  <w15:docId w15:val="{DEB9E17A-1894-49EE-BE39-37574B3F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908DB"/>
    <w:pPr>
      <w:ind w:left="720"/>
      <w:contextualSpacing/>
    </w:pPr>
  </w:style>
  <w:style w:type="paragraph" w:customStyle="1" w:styleId="Corpsdetexteportraitsocial">
    <w:name w:val="Corps de texte portrait social"/>
    <w:qFormat/>
    <w:rsid w:val="00636634"/>
    <w:pPr>
      <w:spacing w:after="0" w:line="260" w:lineRule="atLeast"/>
      <w:ind w:left="1985" w:right="284" w:firstLine="680"/>
      <w:jc w:val="both"/>
    </w:pPr>
    <w:rPr>
      <w:rFonts w:ascii="Calibri" w:eastAsia="Calibri" w:hAnsi="Calibri" w:cs="Times New Roman"/>
      <w:sz w:val="20"/>
    </w:rPr>
  </w:style>
  <w:style w:type="paragraph" w:styleId="Corpsdetexte">
    <w:name w:val="Body Text"/>
    <w:basedOn w:val="Normal"/>
    <w:link w:val="CorpsdetexteCar"/>
    <w:semiHidden/>
    <w:unhideWhenUsed/>
    <w:rsid w:val="00636634"/>
    <w:pPr>
      <w:suppressAutoHyphens/>
      <w:spacing w:after="113" w:line="240" w:lineRule="auto"/>
      <w:jc w:val="both"/>
    </w:pPr>
    <w:rPr>
      <w:rFonts w:ascii="Times New Roman" w:eastAsia="Times New Roman" w:hAnsi="Times New Roman" w:cs="Times New Roman"/>
      <w:sz w:val="24"/>
      <w:szCs w:val="20"/>
      <w:lang w:eastAsia="ja-JP"/>
    </w:rPr>
  </w:style>
  <w:style w:type="character" w:customStyle="1" w:styleId="CorpsdetexteCar">
    <w:name w:val="Corps de texte Car"/>
    <w:basedOn w:val="Policepardfaut"/>
    <w:link w:val="Corpsdetexte"/>
    <w:semiHidden/>
    <w:rsid w:val="00636634"/>
    <w:rPr>
      <w:rFonts w:ascii="Times New Roman" w:eastAsia="Times New Roman" w:hAnsi="Times New Roman" w:cs="Times New Roman"/>
      <w:sz w:val="24"/>
      <w:szCs w:val="20"/>
      <w:lang w:eastAsia="ja-JP"/>
    </w:rPr>
  </w:style>
  <w:style w:type="character" w:customStyle="1" w:styleId="ParagraphedelisteCar">
    <w:name w:val="Paragraphe de liste Car"/>
    <w:link w:val="Paragraphedeliste"/>
    <w:uiPriority w:val="34"/>
    <w:locked/>
    <w:rsid w:val="00636634"/>
  </w:style>
  <w:style w:type="paragraph" w:styleId="En-tte">
    <w:name w:val="header"/>
    <w:basedOn w:val="Normal"/>
    <w:link w:val="En-tteCar"/>
    <w:uiPriority w:val="99"/>
    <w:unhideWhenUsed/>
    <w:rsid w:val="00252347"/>
    <w:pPr>
      <w:tabs>
        <w:tab w:val="center" w:pos="4536"/>
        <w:tab w:val="right" w:pos="9072"/>
      </w:tabs>
      <w:spacing w:after="0" w:line="240" w:lineRule="auto"/>
    </w:pPr>
  </w:style>
  <w:style w:type="character" w:customStyle="1" w:styleId="En-tteCar">
    <w:name w:val="En-tête Car"/>
    <w:basedOn w:val="Policepardfaut"/>
    <w:link w:val="En-tte"/>
    <w:uiPriority w:val="99"/>
    <w:rsid w:val="00252347"/>
  </w:style>
  <w:style w:type="paragraph" w:styleId="Pieddepage">
    <w:name w:val="footer"/>
    <w:basedOn w:val="Normal"/>
    <w:link w:val="PieddepageCar"/>
    <w:uiPriority w:val="99"/>
    <w:unhideWhenUsed/>
    <w:rsid w:val="002523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347"/>
  </w:style>
  <w:style w:type="paragraph" w:customStyle="1" w:styleId="Standard">
    <w:name w:val="Standard"/>
    <w:rsid w:val="00AA213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42D0D"/>
    <w:rPr>
      <w:color w:val="0563C1" w:themeColor="hyperlink"/>
      <w:u w:val="single"/>
    </w:rPr>
  </w:style>
  <w:style w:type="character" w:styleId="Mentionnonrsolue">
    <w:name w:val="Unresolved Mention"/>
    <w:basedOn w:val="Policepardfaut"/>
    <w:uiPriority w:val="99"/>
    <w:semiHidden/>
    <w:unhideWhenUsed/>
    <w:rsid w:val="00A42D0D"/>
    <w:rPr>
      <w:color w:val="605E5C"/>
      <w:shd w:val="clear" w:color="auto" w:fill="E1DFDD"/>
    </w:rPr>
  </w:style>
  <w:style w:type="paragraph" w:styleId="NormalWeb">
    <w:name w:val="Normal (Web)"/>
    <w:basedOn w:val="Normal"/>
    <w:uiPriority w:val="99"/>
    <w:unhideWhenUsed/>
    <w:rsid w:val="0080163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6326">
      <w:bodyDiv w:val="1"/>
      <w:marLeft w:val="0"/>
      <w:marRight w:val="0"/>
      <w:marTop w:val="0"/>
      <w:marBottom w:val="0"/>
      <w:divBdr>
        <w:top w:val="none" w:sz="0" w:space="0" w:color="auto"/>
        <w:left w:val="none" w:sz="0" w:space="0" w:color="auto"/>
        <w:bottom w:val="none" w:sz="0" w:space="0" w:color="auto"/>
        <w:right w:val="none" w:sz="0" w:space="0" w:color="auto"/>
      </w:divBdr>
    </w:div>
    <w:div w:id="695160981">
      <w:bodyDiv w:val="1"/>
      <w:marLeft w:val="0"/>
      <w:marRight w:val="0"/>
      <w:marTop w:val="0"/>
      <w:marBottom w:val="0"/>
      <w:divBdr>
        <w:top w:val="none" w:sz="0" w:space="0" w:color="auto"/>
        <w:left w:val="none" w:sz="0" w:space="0" w:color="auto"/>
        <w:bottom w:val="none" w:sz="0" w:space="0" w:color="auto"/>
        <w:right w:val="none" w:sz="0" w:space="0" w:color="auto"/>
      </w:divBdr>
    </w:div>
    <w:div w:id="911548904">
      <w:bodyDiv w:val="1"/>
      <w:marLeft w:val="0"/>
      <w:marRight w:val="0"/>
      <w:marTop w:val="0"/>
      <w:marBottom w:val="0"/>
      <w:divBdr>
        <w:top w:val="none" w:sz="0" w:space="0" w:color="auto"/>
        <w:left w:val="none" w:sz="0" w:space="0" w:color="auto"/>
        <w:bottom w:val="none" w:sz="0" w:space="0" w:color="auto"/>
        <w:right w:val="none" w:sz="0" w:space="0" w:color="auto"/>
      </w:divBdr>
    </w:div>
    <w:div w:id="992215411">
      <w:bodyDiv w:val="1"/>
      <w:marLeft w:val="0"/>
      <w:marRight w:val="0"/>
      <w:marTop w:val="0"/>
      <w:marBottom w:val="0"/>
      <w:divBdr>
        <w:top w:val="none" w:sz="0" w:space="0" w:color="auto"/>
        <w:left w:val="none" w:sz="0" w:space="0" w:color="auto"/>
        <w:bottom w:val="none" w:sz="0" w:space="0" w:color="auto"/>
        <w:right w:val="none" w:sz="0" w:space="0" w:color="auto"/>
      </w:divBdr>
    </w:div>
    <w:div w:id="1045714084">
      <w:bodyDiv w:val="1"/>
      <w:marLeft w:val="0"/>
      <w:marRight w:val="0"/>
      <w:marTop w:val="0"/>
      <w:marBottom w:val="0"/>
      <w:divBdr>
        <w:top w:val="none" w:sz="0" w:space="0" w:color="auto"/>
        <w:left w:val="none" w:sz="0" w:space="0" w:color="auto"/>
        <w:bottom w:val="none" w:sz="0" w:space="0" w:color="auto"/>
        <w:right w:val="none" w:sz="0" w:space="0" w:color="auto"/>
      </w:divBdr>
    </w:div>
    <w:div w:id="1739981489">
      <w:bodyDiv w:val="1"/>
      <w:marLeft w:val="0"/>
      <w:marRight w:val="0"/>
      <w:marTop w:val="0"/>
      <w:marBottom w:val="0"/>
      <w:divBdr>
        <w:top w:val="none" w:sz="0" w:space="0" w:color="auto"/>
        <w:left w:val="none" w:sz="0" w:space="0" w:color="auto"/>
        <w:bottom w:val="none" w:sz="0" w:space="0" w:color="auto"/>
        <w:right w:val="none" w:sz="0" w:space="0" w:color="auto"/>
      </w:divBdr>
    </w:div>
    <w:div w:id="2005627202">
      <w:bodyDiv w:val="1"/>
      <w:marLeft w:val="0"/>
      <w:marRight w:val="0"/>
      <w:marTop w:val="0"/>
      <w:marBottom w:val="0"/>
      <w:divBdr>
        <w:top w:val="none" w:sz="0" w:space="0" w:color="auto"/>
        <w:left w:val="none" w:sz="0" w:space="0" w:color="auto"/>
        <w:bottom w:val="none" w:sz="0" w:space="0" w:color="auto"/>
        <w:right w:val="none" w:sz="0" w:space="0" w:color="auto"/>
      </w:divBdr>
    </w:div>
    <w:div w:id="20872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cias.direction</dc:creator>
  <cp:keywords/>
  <dc:description/>
  <cp:lastModifiedBy>cias.direction</cp:lastModifiedBy>
  <cp:revision>6</cp:revision>
  <cp:lastPrinted>2024-12-26T14:09:00Z</cp:lastPrinted>
  <dcterms:created xsi:type="dcterms:W3CDTF">2024-12-26T13:59:00Z</dcterms:created>
  <dcterms:modified xsi:type="dcterms:W3CDTF">2024-12-26T15:16:00Z</dcterms:modified>
</cp:coreProperties>
</file>